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478" w:rsidRDefault="00245478" w:rsidP="00245478">
      <w:pPr>
        <w:pStyle w:val="Normlnweb"/>
        <w:rPr>
          <w:rFonts w:ascii="Tahoma" w:hAnsi="Tahoma" w:cs="Tahoma"/>
          <w:color w:val="000000"/>
          <w:sz w:val="20"/>
          <w:szCs w:val="20"/>
          <w:lang w:val="pt-BR"/>
        </w:rPr>
      </w:pPr>
      <w:r>
        <w:rPr>
          <w:rFonts w:ascii="Tahoma" w:hAnsi="Tahoma" w:cs="Tahoma"/>
          <w:color w:val="000000"/>
          <w:sz w:val="20"/>
          <w:szCs w:val="20"/>
          <w:lang w:val="pt-BR"/>
        </w:rPr>
        <w:t>Filmový seminář</w:t>
      </w:r>
    </w:p>
    <w:p w:rsidR="00245478" w:rsidRDefault="00245478" w:rsidP="00245478">
      <w:pPr>
        <w:pStyle w:val="Normlnweb"/>
        <w:rPr>
          <w:rFonts w:ascii="Tahoma" w:hAnsi="Tahoma" w:cs="Tahoma"/>
          <w:color w:val="000000"/>
          <w:sz w:val="20"/>
          <w:szCs w:val="20"/>
          <w:lang w:val="pt-BR"/>
        </w:rPr>
      </w:pPr>
      <w:r>
        <w:rPr>
          <w:rFonts w:ascii="Tahoma" w:hAnsi="Tahoma" w:cs="Tahoma"/>
          <w:color w:val="000000"/>
          <w:sz w:val="20"/>
          <w:szCs w:val="20"/>
          <w:lang w:val="pt-BR"/>
        </w:rPr>
        <w:t>Vyučující: Mgr. Barbora Holubová, Ph.D.</w:t>
      </w:r>
      <w:bookmarkStart w:id="0" w:name="_GoBack"/>
      <w:bookmarkEnd w:id="0"/>
    </w:p>
    <w:p w:rsidR="00245478" w:rsidRDefault="00245478" w:rsidP="00245478">
      <w:pPr>
        <w:pStyle w:val="Normlnweb"/>
        <w:rPr>
          <w:rFonts w:ascii="Tahoma" w:hAnsi="Tahoma" w:cs="Tahoma"/>
          <w:color w:val="000000"/>
          <w:sz w:val="20"/>
          <w:szCs w:val="20"/>
          <w:lang w:val="pt-BR"/>
        </w:rPr>
      </w:pPr>
      <w:r>
        <w:rPr>
          <w:rFonts w:ascii="Tahoma" w:hAnsi="Tahoma" w:cs="Tahoma"/>
          <w:color w:val="000000"/>
          <w:sz w:val="20"/>
          <w:szCs w:val="20"/>
          <w:lang w:val="pt-BR"/>
        </w:rPr>
        <w:t>Seminář se bude věnovat jak vlastní tvorbě studentů, tak analýze (kratších a výjimečně i delších) filmových děl, dotkneme se i dějin filmu. Zaměříme se v první řadě na filmovou řeč (od statického obrazu – fotografie - přes režii a kameru ke střihu a zvuku), dále pokročíme k filmovému vyprávění a postavám i různým přístupům k jejich pojetí (autorský film versus žánrový film, dokumentární film ad.). Daná témata budou spojena s projekcemi, rozborem a diskuzí, na které budou navazovat tvořivé úlohy studentů, vykonávané v hodinách či jako domácí úkoly. </w:t>
      </w:r>
    </w:p>
    <w:p w:rsidR="00245478" w:rsidRDefault="00245478"/>
    <w:sectPr w:rsidR="00245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478"/>
    <w:rsid w:val="0024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F72F0"/>
  <w15:chartTrackingRefBased/>
  <w15:docId w15:val="{E0A12F97-8655-471C-9EEC-329A30A0B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45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Sarseova Michaela</dc:creator>
  <cp:keywords/>
  <dc:description/>
  <cp:lastModifiedBy>Sarseova Michaela</cp:lastModifiedBy>
  <cp:revision>1</cp:revision>
  <dcterms:created xsi:type="dcterms:W3CDTF">2025-01-20T13:05:00Z</dcterms:created>
  <dcterms:modified xsi:type="dcterms:W3CDTF">2025-01-20T13:05:00Z</dcterms:modified>
</cp:coreProperties>
</file>