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CE534" w14:textId="77777777" w:rsidR="00850DF2" w:rsidRDefault="00937048" w:rsidP="006B66C5">
      <w:pPr>
        <w:pStyle w:val="Nadpis1"/>
        <w:spacing w:before="0"/>
      </w:pPr>
      <w:r>
        <w:t>Informatika a výpočetní technika</w:t>
      </w:r>
      <w:r w:rsidR="009622FC">
        <w:t xml:space="preserve"> pro </w:t>
      </w:r>
      <w:r w:rsidR="00A03F5F">
        <w:t xml:space="preserve">oktávy a </w:t>
      </w:r>
      <w:r w:rsidR="009622FC">
        <w:t>4. ročník</w:t>
      </w:r>
    </w:p>
    <w:p w14:paraId="4391E4DE" w14:textId="7E56BFAC" w:rsidR="00937048" w:rsidRDefault="00937048" w:rsidP="00937048">
      <w:r>
        <w:t>vyučující prof. Kožíšková</w:t>
      </w:r>
      <w:r w:rsidR="007A29B1">
        <w:t>/prof. Soukupová</w:t>
      </w:r>
      <w:r w:rsidR="00FB21DA">
        <w:t xml:space="preserve"> </w:t>
      </w:r>
      <w:r w:rsidR="003F7EE8">
        <w:t xml:space="preserve"> </w:t>
      </w:r>
    </w:p>
    <w:p w14:paraId="4F05DE7B" w14:textId="77777777" w:rsidR="00937048" w:rsidRPr="00937048" w:rsidRDefault="00937048" w:rsidP="00937048"/>
    <w:p w14:paraId="2F34F99D" w14:textId="7315E3D7" w:rsidR="00AA782C" w:rsidRDefault="00C74DBA" w:rsidP="00AA782C">
      <w:pPr>
        <w:pStyle w:val="Bezmezer"/>
        <w:spacing w:line="276" w:lineRule="auto"/>
        <w:ind w:firstLine="709"/>
      </w:pPr>
      <w:r>
        <w:t xml:space="preserve">Tento seminář je určen </w:t>
      </w:r>
      <w:r w:rsidRPr="00C74DBA">
        <w:rPr>
          <w:b/>
        </w:rPr>
        <w:t>k přípravě na maturitní zkoušku z předmětu Informatika a výpočetní technika – uživatelská část</w:t>
      </w:r>
      <w:r>
        <w:t>. Veškeré učivo předmětu, včetně teoretického základu, bude v rámci semináře zopakováno</w:t>
      </w:r>
      <w:r w:rsidR="00535735">
        <w:t>, aktualizováno</w:t>
      </w:r>
      <w:r>
        <w:t xml:space="preserve"> a současně budou probrána rozšiřující témata. </w:t>
      </w:r>
    </w:p>
    <w:p w14:paraId="4F2BF9E7" w14:textId="54D93457" w:rsidR="00C74DBA" w:rsidRDefault="00C74DBA" w:rsidP="00AA782C">
      <w:pPr>
        <w:pStyle w:val="Bezmezer"/>
        <w:spacing w:line="276" w:lineRule="auto"/>
        <w:ind w:firstLine="709"/>
      </w:pPr>
      <w:r>
        <w:t xml:space="preserve">Součástí semináře budou </w:t>
      </w:r>
      <w:r w:rsidR="002A7549">
        <w:t xml:space="preserve">studentské </w:t>
      </w:r>
      <w:r>
        <w:t>prezentace na vybraná témata.</w:t>
      </w:r>
      <w:r w:rsidR="007B2DB0">
        <w:t xml:space="preserve"> </w:t>
      </w:r>
      <w:r>
        <w:t>V rámci výuky se vyučující pokusí zohlednit rozdíly ve výuce IVT pro víceleté a čtyřleté studium</w:t>
      </w:r>
      <w:r w:rsidR="0098321E">
        <w:t>.</w:t>
      </w:r>
      <w:r w:rsidR="00CB2988">
        <w:t xml:space="preserve"> </w:t>
      </w:r>
      <w:r w:rsidR="00541C3E">
        <w:t xml:space="preserve"> Pravidelnou součástí hodin bude psaní testů, aby studenti získávali průběžně zpětnou vazbu</w:t>
      </w:r>
      <w:r w:rsidR="00CB2988">
        <w:t>.</w:t>
      </w:r>
      <w:r w:rsidR="00541C3E">
        <w:t xml:space="preserve"> Vyzkouší si i maturitní zkoušení nanečisto.</w:t>
      </w:r>
    </w:p>
    <w:p w14:paraId="5888619D" w14:textId="77777777" w:rsidR="006B66C5" w:rsidRDefault="006B66C5" w:rsidP="00937048">
      <w:pPr>
        <w:pStyle w:val="Bezmezer"/>
        <w:spacing w:after="120"/>
        <w:rPr>
          <w:bCs/>
        </w:rPr>
      </w:pPr>
    </w:p>
    <w:p w14:paraId="6F3F76B4" w14:textId="2A2FB65F" w:rsidR="00E42CCF" w:rsidRPr="007B2DB0" w:rsidRDefault="0098321E" w:rsidP="00937048">
      <w:pPr>
        <w:pStyle w:val="Bezmezer"/>
        <w:spacing w:after="120"/>
        <w:rPr>
          <w:b/>
          <w:bCs/>
        </w:rPr>
      </w:pPr>
      <w:r w:rsidRPr="007B2DB0">
        <w:rPr>
          <w:b/>
          <w:bCs/>
        </w:rPr>
        <w:t>Tematické c</w:t>
      </w:r>
      <w:r w:rsidR="00E42CCF" w:rsidRPr="007B2DB0">
        <w:rPr>
          <w:b/>
          <w:bCs/>
        </w:rPr>
        <w:t>elky</w:t>
      </w:r>
      <w:r w:rsidR="00707EB6">
        <w:rPr>
          <w:b/>
          <w:bCs/>
        </w:rPr>
        <w:t xml:space="preserve"> (vychází z maturitních otázek)</w:t>
      </w:r>
      <w:bookmarkStart w:id="0" w:name="_GoBack"/>
      <w:bookmarkEnd w:id="0"/>
      <w:r w:rsidR="00E42CCF" w:rsidRPr="007B2DB0">
        <w:rPr>
          <w:b/>
          <w:bCs/>
        </w:rPr>
        <w:t>:</w:t>
      </w:r>
    </w:p>
    <w:p w14:paraId="70B9DD36" w14:textId="77777777" w:rsidR="00CB2988" w:rsidRPr="006B66C5" w:rsidRDefault="00CB2988" w:rsidP="001C3B5C">
      <w:pPr>
        <w:pStyle w:val="Zkladntext"/>
        <w:numPr>
          <w:ilvl w:val="0"/>
          <w:numId w:val="13"/>
        </w:numPr>
        <w:tabs>
          <w:tab w:val="left" w:pos="720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Textové editory</w:t>
      </w:r>
    </w:p>
    <w:p w14:paraId="25684A58" w14:textId="77777777" w:rsidR="00CB2988" w:rsidRPr="006B66C5" w:rsidRDefault="00CB2988" w:rsidP="001C3B5C">
      <w:pPr>
        <w:pStyle w:val="Zkladntext"/>
        <w:numPr>
          <w:ilvl w:val="1"/>
          <w:numId w:val="13"/>
        </w:numPr>
        <w:tabs>
          <w:tab w:val="left" w:pos="720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 Práce se styly, víceúrovňovým číslováním, tabulátory, hromadnou korespondencí a další</w:t>
      </w:r>
    </w:p>
    <w:p w14:paraId="2CF8D0D6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Operační systémy</w:t>
      </w:r>
    </w:p>
    <w:p w14:paraId="6070646D" w14:textId="77777777" w:rsidR="00CB2988" w:rsidRPr="006B66C5" w:rsidRDefault="00CB2988" w:rsidP="001C3B5C">
      <w:pPr>
        <w:numPr>
          <w:ilvl w:val="1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rFonts w:eastAsia="Calibri"/>
          <w:bCs/>
          <w:sz w:val="22"/>
          <w:szCs w:val="22"/>
          <w:lang w:eastAsia="en-US"/>
        </w:rPr>
        <w:t>Teoretické základy tématu, p</w:t>
      </w:r>
      <w:r w:rsidRPr="006B66C5">
        <w:rPr>
          <w:bCs/>
          <w:sz w:val="22"/>
          <w:szCs w:val="22"/>
        </w:rPr>
        <w:t xml:space="preserve">raktická část, práce v příkazovém řádku a programu </w:t>
      </w:r>
      <w:proofErr w:type="spellStart"/>
      <w:r w:rsidRPr="006B66C5">
        <w:rPr>
          <w:bCs/>
          <w:sz w:val="22"/>
          <w:szCs w:val="22"/>
        </w:rPr>
        <w:t>Salamander</w:t>
      </w:r>
      <w:proofErr w:type="spellEnd"/>
    </w:p>
    <w:p w14:paraId="52C99CC3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Tabulkové </w:t>
      </w:r>
      <w:proofErr w:type="gramStart"/>
      <w:r w:rsidRPr="006B66C5">
        <w:rPr>
          <w:bCs/>
          <w:sz w:val="22"/>
          <w:szCs w:val="22"/>
        </w:rPr>
        <w:t>kalkulátory - funkce</w:t>
      </w:r>
      <w:proofErr w:type="gramEnd"/>
      <w:r w:rsidRPr="006B66C5">
        <w:rPr>
          <w:bCs/>
          <w:sz w:val="22"/>
          <w:szCs w:val="22"/>
        </w:rPr>
        <w:t xml:space="preserve"> a grafy </w:t>
      </w:r>
    </w:p>
    <w:p w14:paraId="1B8FC5A6" w14:textId="77777777" w:rsidR="00CB2988" w:rsidRPr="006B66C5" w:rsidRDefault="00CB2988" w:rsidP="001C3B5C">
      <w:pPr>
        <w:numPr>
          <w:ilvl w:val="1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Adresování, formátování, práce se vzorci a funkcemi, listy, tvorba grafu</w:t>
      </w:r>
    </w:p>
    <w:p w14:paraId="759E3EDA" w14:textId="77777777" w:rsidR="00CB2988" w:rsidRPr="006B66C5" w:rsidRDefault="00CB2988" w:rsidP="001C3B5C">
      <w:pPr>
        <w:pStyle w:val="Zkladntext"/>
        <w:numPr>
          <w:ilvl w:val="0"/>
          <w:numId w:val="13"/>
        </w:numPr>
        <w:tabs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Tabulkové kalkulátory II – rozšiřující nástroje a možnosti</w:t>
      </w:r>
    </w:p>
    <w:p w14:paraId="52DE3152" w14:textId="77777777" w:rsidR="00CB2988" w:rsidRPr="006B66C5" w:rsidRDefault="00CB2988" w:rsidP="001C3B5C">
      <w:pPr>
        <w:pStyle w:val="Zkladntext"/>
        <w:numPr>
          <w:ilvl w:val="1"/>
          <w:numId w:val="13"/>
        </w:numPr>
        <w:tabs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Řady, datové tabulky, maticové funkce, analýza dat, makra, formuláře</w:t>
      </w:r>
    </w:p>
    <w:p w14:paraId="31170802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Počítačové sítě</w:t>
      </w:r>
    </w:p>
    <w:p w14:paraId="5B9AF9CF" w14:textId="77777777" w:rsidR="00CB2988" w:rsidRPr="006B66C5" w:rsidRDefault="00CB2988" w:rsidP="001C3B5C">
      <w:pPr>
        <w:numPr>
          <w:ilvl w:val="0"/>
          <w:numId w:val="14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rFonts w:eastAsia="Calibri"/>
          <w:bCs/>
          <w:sz w:val="22"/>
          <w:szCs w:val="22"/>
          <w:lang w:eastAsia="en-US"/>
        </w:rPr>
        <w:t>Teoretické základy tématu</w:t>
      </w:r>
      <w:r w:rsidRPr="006B66C5">
        <w:rPr>
          <w:bCs/>
          <w:sz w:val="22"/>
          <w:szCs w:val="22"/>
        </w:rPr>
        <w:t>, práce ve školní počítačové síti</w:t>
      </w:r>
    </w:p>
    <w:p w14:paraId="636E662B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Technické vybavení počítače – hardware</w:t>
      </w:r>
    </w:p>
    <w:p w14:paraId="1D527603" w14:textId="77777777" w:rsidR="00CB2988" w:rsidRPr="006B66C5" w:rsidRDefault="00CB2988" w:rsidP="001C3B5C">
      <w:pPr>
        <w:numPr>
          <w:ilvl w:val="1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rFonts w:eastAsia="Calibri"/>
          <w:bCs/>
          <w:sz w:val="22"/>
          <w:szCs w:val="22"/>
          <w:lang w:eastAsia="en-US"/>
        </w:rPr>
        <w:t xml:space="preserve">Teoretické základy </w:t>
      </w:r>
      <w:proofErr w:type="gramStart"/>
      <w:r w:rsidRPr="006B66C5">
        <w:rPr>
          <w:rFonts w:eastAsia="Calibri"/>
          <w:bCs/>
          <w:sz w:val="22"/>
          <w:szCs w:val="22"/>
          <w:lang w:eastAsia="en-US"/>
        </w:rPr>
        <w:t>tématu</w:t>
      </w:r>
      <w:r w:rsidRPr="006B66C5">
        <w:rPr>
          <w:bCs/>
          <w:sz w:val="22"/>
          <w:szCs w:val="22"/>
        </w:rPr>
        <w:t xml:space="preserve"> - základní</w:t>
      </w:r>
      <w:proofErr w:type="gramEnd"/>
      <w:r w:rsidRPr="006B66C5">
        <w:rPr>
          <w:bCs/>
          <w:sz w:val="22"/>
          <w:szCs w:val="22"/>
        </w:rPr>
        <w:t xml:space="preserve"> komponenty pc, paměti, periferní zařízení </w:t>
      </w:r>
    </w:p>
    <w:p w14:paraId="7F860443" w14:textId="77777777" w:rsidR="00CB2988" w:rsidRPr="006B66C5" w:rsidRDefault="00CB2988" w:rsidP="001C3B5C">
      <w:pPr>
        <w:pStyle w:val="Zkladntext"/>
        <w:numPr>
          <w:ilvl w:val="0"/>
          <w:numId w:val="13"/>
        </w:numPr>
        <w:tabs>
          <w:tab w:val="left" w:pos="720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Tabulkové kalkulátory III – databáze</w:t>
      </w:r>
    </w:p>
    <w:p w14:paraId="535E80DD" w14:textId="77777777" w:rsidR="00CB2988" w:rsidRPr="006B66C5" w:rsidRDefault="00CB2988" w:rsidP="001C3B5C">
      <w:pPr>
        <w:pStyle w:val="Zkladntext"/>
        <w:numPr>
          <w:ilvl w:val="1"/>
          <w:numId w:val="13"/>
        </w:numPr>
        <w:tabs>
          <w:tab w:val="left" w:pos="720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Řazení, filtrování, souhrny, kontingenční tabulka a graf, funkce pro hromadné zpracování</w:t>
      </w:r>
    </w:p>
    <w:p w14:paraId="6B82884E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Internet</w:t>
      </w:r>
      <w:r w:rsidRPr="006B66C5">
        <w:rPr>
          <w:bCs/>
          <w:sz w:val="22"/>
          <w:szCs w:val="22"/>
        </w:rPr>
        <w:tab/>
        <w:t xml:space="preserve"> </w:t>
      </w:r>
    </w:p>
    <w:p w14:paraId="09B4195E" w14:textId="77777777" w:rsidR="00CB2988" w:rsidRPr="006B66C5" w:rsidRDefault="00CB2988" w:rsidP="001C3B5C">
      <w:pPr>
        <w:numPr>
          <w:ilvl w:val="1"/>
          <w:numId w:val="13"/>
        </w:numPr>
        <w:spacing w:line="276" w:lineRule="auto"/>
        <w:ind w:right="-144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 </w:t>
      </w:r>
      <w:r w:rsidR="00103974" w:rsidRPr="006B66C5">
        <w:rPr>
          <w:bCs/>
          <w:sz w:val="22"/>
          <w:szCs w:val="22"/>
        </w:rPr>
        <w:t>H</w:t>
      </w:r>
      <w:r w:rsidRPr="006B66C5">
        <w:rPr>
          <w:bCs/>
          <w:sz w:val="22"/>
          <w:szCs w:val="22"/>
        </w:rPr>
        <w:t xml:space="preserve">istorie, základní pojmy, struktura, základní služby, </w:t>
      </w:r>
      <w:proofErr w:type="spellStart"/>
      <w:r w:rsidRPr="006B66C5">
        <w:rPr>
          <w:bCs/>
          <w:sz w:val="22"/>
          <w:szCs w:val="22"/>
        </w:rPr>
        <w:t>cloud</w:t>
      </w:r>
      <w:proofErr w:type="spellEnd"/>
      <w:r w:rsidRPr="006B66C5">
        <w:rPr>
          <w:bCs/>
          <w:sz w:val="22"/>
          <w:szCs w:val="22"/>
        </w:rPr>
        <w:t>, připojení k internetu, vyhledávání</w:t>
      </w:r>
    </w:p>
    <w:p w14:paraId="5D3DD688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Kybernetická bezpečnost </w:t>
      </w:r>
    </w:p>
    <w:p w14:paraId="285BFFC4" w14:textId="2BB9BE28" w:rsidR="00CB2988" w:rsidRPr="006B66C5" w:rsidRDefault="00103974" w:rsidP="001C3B5C">
      <w:pPr>
        <w:numPr>
          <w:ilvl w:val="1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P</w:t>
      </w:r>
      <w:r w:rsidR="00CB2988" w:rsidRPr="006B66C5">
        <w:rPr>
          <w:bCs/>
          <w:sz w:val="22"/>
          <w:szCs w:val="22"/>
        </w:rPr>
        <w:t>očítačová krimin</w:t>
      </w:r>
      <w:r w:rsidRPr="006B66C5">
        <w:rPr>
          <w:bCs/>
          <w:sz w:val="22"/>
          <w:szCs w:val="22"/>
        </w:rPr>
        <w:t xml:space="preserve">alita, rizika, </w:t>
      </w:r>
      <w:proofErr w:type="spellStart"/>
      <w:r w:rsidR="00CB2988" w:rsidRPr="006B66C5">
        <w:rPr>
          <w:bCs/>
          <w:sz w:val="22"/>
          <w:szCs w:val="22"/>
        </w:rPr>
        <w:t>hacking</w:t>
      </w:r>
      <w:proofErr w:type="spellEnd"/>
      <w:r w:rsidRPr="006B66C5">
        <w:rPr>
          <w:bCs/>
          <w:sz w:val="22"/>
          <w:szCs w:val="22"/>
        </w:rPr>
        <w:t xml:space="preserve">, šifrování, </w:t>
      </w:r>
      <w:proofErr w:type="spellStart"/>
      <w:r w:rsidR="00CB2988" w:rsidRPr="006B66C5">
        <w:rPr>
          <w:bCs/>
          <w:sz w:val="22"/>
          <w:szCs w:val="22"/>
        </w:rPr>
        <w:t>malware</w:t>
      </w:r>
      <w:proofErr w:type="spellEnd"/>
      <w:r w:rsidR="00CB2988" w:rsidRPr="006B66C5">
        <w:rPr>
          <w:bCs/>
          <w:sz w:val="22"/>
          <w:szCs w:val="22"/>
        </w:rPr>
        <w:t>, antivirová ochrana, firewall</w:t>
      </w:r>
    </w:p>
    <w:p w14:paraId="6C6FCC4E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Relační databáze – základní pojmy </w:t>
      </w:r>
    </w:p>
    <w:p w14:paraId="17FDBED4" w14:textId="77777777" w:rsidR="00103974" w:rsidRPr="006B66C5" w:rsidRDefault="00103974" w:rsidP="001C3B5C">
      <w:pPr>
        <w:numPr>
          <w:ilvl w:val="1"/>
          <w:numId w:val="13"/>
        </w:numPr>
        <w:tabs>
          <w:tab w:val="right" w:pos="8505"/>
        </w:tabs>
        <w:spacing w:line="276" w:lineRule="auto"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Struktura databáze, </w:t>
      </w:r>
      <w:r w:rsidR="00D57CA4" w:rsidRPr="006B66C5">
        <w:rPr>
          <w:bCs/>
          <w:sz w:val="22"/>
          <w:szCs w:val="22"/>
        </w:rPr>
        <w:t xml:space="preserve">tabulky a jejich struktura, primární klíč, </w:t>
      </w:r>
      <w:r w:rsidRPr="006B66C5">
        <w:rPr>
          <w:bCs/>
          <w:sz w:val="22"/>
          <w:szCs w:val="22"/>
        </w:rPr>
        <w:t>relace, dotazy</w:t>
      </w:r>
    </w:p>
    <w:p w14:paraId="7C8E9378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Relační databáze – zpracování dat</w:t>
      </w:r>
    </w:p>
    <w:p w14:paraId="04BC553D" w14:textId="77777777" w:rsidR="00103974" w:rsidRPr="006B66C5" w:rsidRDefault="00103974" w:rsidP="001C3B5C">
      <w:pPr>
        <w:numPr>
          <w:ilvl w:val="1"/>
          <w:numId w:val="13"/>
        </w:numPr>
        <w:tabs>
          <w:tab w:val="right" w:pos="8505"/>
        </w:tabs>
        <w:spacing w:line="276" w:lineRule="auto"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Dotazy, formuláře, sestavy, SQL</w:t>
      </w:r>
    </w:p>
    <w:p w14:paraId="481EB557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Tvorba webových stránek</w:t>
      </w:r>
    </w:p>
    <w:p w14:paraId="5D1F9C93" w14:textId="77777777" w:rsidR="00CB2988" w:rsidRPr="006B66C5" w:rsidRDefault="00103974" w:rsidP="001C3B5C">
      <w:pPr>
        <w:numPr>
          <w:ilvl w:val="1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Tvorba webu, </w:t>
      </w:r>
      <w:r w:rsidR="00CB2988" w:rsidRPr="006B66C5">
        <w:rPr>
          <w:bCs/>
          <w:sz w:val="22"/>
          <w:szCs w:val="22"/>
        </w:rPr>
        <w:t>jazyk HTML, CSS</w:t>
      </w:r>
    </w:p>
    <w:p w14:paraId="20C6A8AB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Rastrová grafika a digitální fotografie</w:t>
      </w:r>
    </w:p>
    <w:p w14:paraId="004165DE" w14:textId="5DE51979" w:rsidR="00CB2988" w:rsidRPr="006B66C5" w:rsidRDefault="00103974" w:rsidP="001C3B5C">
      <w:pPr>
        <w:pStyle w:val="Zkladntext"/>
        <w:numPr>
          <w:ilvl w:val="1"/>
          <w:numId w:val="13"/>
        </w:numPr>
        <w:tabs>
          <w:tab w:val="left" w:pos="720"/>
          <w:tab w:val="left" w:pos="1429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Principy uložení, </w:t>
      </w:r>
      <w:r w:rsidR="00D57CA4" w:rsidRPr="006B66C5">
        <w:rPr>
          <w:bCs/>
          <w:sz w:val="22"/>
          <w:szCs w:val="22"/>
        </w:rPr>
        <w:t xml:space="preserve">formáty dat, </w:t>
      </w:r>
      <w:r w:rsidR="00CB2988" w:rsidRPr="006B66C5">
        <w:rPr>
          <w:bCs/>
          <w:sz w:val="22"/>
          <w:szCs w:val="22"/>
        </w:rPr>
        <w:t>oblasti využití</w:t>
      </w:r>
      <w:r w:rsidRPr="006B66C5">
        <w:rPr>
          <w:bCs/>
          <w:sz w:val="22"/>
          <w:szCs w:val="22"/>
        </w:rPr>
        <w:t>, editory</w:t>
      </w:r>
      <w:r w:rsidR="007B2DB0">
        <w:rPr>
          <w:bCs/>
          <w:sz w:val="22"/>
          <w:szCs w:val="22"/>
        </w:rPr>
        <w:t>,</w:t>
      </w:r>
      <w:r w:rsidR="00541C3E" w:rsidRPr="006B66C5">
        <w:rPr>
          <w:bCs/>
          <w:sz w:val="22"/>
          <w:szCs w:val="22"/>
        </w:rPr>
        <w:t xml:space="preserve"> úprava fotografií</w:t>
      </w:r>
    </w:p>
    <w:p w14:paraId="67ED9C89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Vektorová grafika</w:t>
      </w:r>
    </w:p>
    <w:p w14:paraId="219B1807" w14:textId="4DB52067" w:rsidR="00CB2988" w:rsidRPr="006B66C5" w:rsidRDefault="00103974" w:rsidP="001C3B5C">
      <w:pPr>
        <w:pStyle w:val="Zkladntext"/>
        <w:numPr>
          <w:ilvl w:val="1"/>
          <w:numId w:val="13"/>
        </w:numPr>
        <w:tabs>
          <w:tab w:val="left" w:pos="720"/>
          <w:tab w:val="left" w:pos="1429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Principy uložení</w:t>
      </w:r>
      <w:r w:rsidR="00CB2988" w:rsidRPr="006B66C5">
        <w:rPr>
          <w:bCs/>
          <w:sz w:val="22"/>
          <w:szCs w:val="22"/>
        </w:rPr>
        <w:t>, formáty dat</w:t>
      </w:r>
      <w:r w:rsidRPr="006B66C5">
        <w:rPr>
          <w:bCs/>
          <w:sz w:val="22"/>
          <w:szCs w:val="22"/>
        </w:rPr>
        <w:t xml:space="preserve">, </w:t>
      </w:r>
      <w:r w:rsidR="00CB2988" w:rsidRPr="006B66C5">
        <w:rPr>
          <w:bCs/>
          <w:sz w:val="22"/>
          <w:szCs w:val="22"/>
        </w:rPr>
        <w:t>o</w:t>
      </w:r>
      <w:r w:rsidRPr="006B66C5">
        <w:rPr>
          <w:bCs/>
          <w:sz w:val="22"/>
          <w:szCs w:val="22"/>
        </w:rPr>
        <w:t xml:space="preserve">blasti, programy, </w:t>
      </w:r>
      <w:proofErr w:type="gramStart"/>
      <w:r w:rsidR="00CB2988" w:rsidRPr="006B66C5">
        <w:rPr>
          <w:bCs/>
          <w:sz w:val="22"/>
          <w:szCs w:val="22"/>
        </w:rPr>
        <w:t>3D</w:t>
      </w:r>
      <w:proofErr w:type="gramEnd"/>
      <w:r w:rsidR="00CB2988" w:rsidRPr="006B66C5">
        <w:rPr>
          <w:bCs/>
          <w:sz w:val="22"/>
          <w:szCs w:val="22"/>
        </w:rPr>
        <w:t xml:space="preserve"> grafika</w:t>
      </w:r>
      <w:r w:rsidR="00541C3E" w:rsidRPr="006B66C5">
        <w:rPr>
          <w:bCs/>
          <w:sz w:val="22"/>
          <w:szCs w:val="22"/>
        </w:rPr>
        <w:t xml:space="preserve"> a 3D tisk</w:t>
      </w:r>
      <w:r w:rsidR="00CB2988" w:rsidRPr="006B66C5">
        <w:rPr>
          <w:bCs/>
          <w:sz w:val="22"/>
          <w:szCs w:val="22"/>
        </w:rPr>
        <w:t>, CAD programy</w:t>
      </w:r>
    </w:p>
    <w:p w14:paraId="55F587C1" w14:textId="77777777" w:rsidR="00CB2988" w:rsidRPr="006B66C5" w:rsidRDefault="00CB2988" w:rsidP="001C3B5C">
      <w:pPr>
        <w:numPr>
          <w:ilvl w:val="0"/>
          <w:numId w:val="13"/>
        </w:numPr>
        <w:tabs>
          <w:tab w:val="right" w:pos="8505"/>
        </w:tabs>
        <w:spacing w:line="276" w:lineRule="auto"/>
        <w:ind w:right="-142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Autorské právo a multimédia</w:t>
      </w:r>
    </w:p>
    <w:p w14:paraId="4765CE54" w14:textId="77777777" w:rsidR="00CB2988" w:rsidRPr="006B66C5" w:rsidRDefault="00CB2988" w:rsidP="001C3B5C">
      <w:pPr>
        <w:pStyle w:val="Zkladntext"/>
        <w:numPr>
          <w:ilvl w:val="1"/>
          <w:numId w:val="13"/>
        </w:numPr>
        <w:tabs>
          <w:tab w:val="left" w:pos="720"/>
          <w:tab w:val="left" w:pos="1429"/>
          <w:tab w:val="right" w:pos="8505"/>
        </w:tabs>
        <w:spacing w:after="0" w:line="276" w:lineRule="auto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autorské právo a jeho aplikace v oblasti softwaru, fotografií, hudby a videa</w:t>
      </w:r>
    </w:p>
    <w:p w14:paraId="27A956D7" w14:textId="77777777" w:rsidR="00DB1805" w:rsidRPr="006B66C5" w:rsidRDefault="001C3B5C" w:rsidP="001C3B5C">
      <w:pPr>
        <w:pStyle w:val="Zkladntext"/>
        <w:numPr>
          <w:ilvl w:val="1"/>
          <w:numId w:val="13"/>
        </w:numPr>
        <w:tabs>
          <w:tab w:val="left" w:pos="720"/>
          <w:tab w:val="left" w:pos="1429"/>
        </w:tabs>
        <w:spacing w:after="0" w:line="276" w:lineRule="auto"/>
        <w:ind w:right="-286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 xml:space="preserve">multimediální formáty dat, </w:t>
      </w:r>
      <w:proofErr w:type="spellStart"/>
      <w:r w:rsidRPr="006B66C5">
        <w:rPr>
          <w:bCs/>
          <w:sz w:val="22"/>
          <w:szCs w:val="22"/>
        </w:rPr>
        <w:t>kodek</w:t>
      </w:r>
      <w:proofErr w:type="spellEnd"/>
      <w:r w:rsidRPr="006B66C5">
        <w:rPr>
          <w:bCs/>
          <w:sz w:val="22"/>
          <w:szCs w:val="22"/>
        </w:rPr>
        <w:t xml:space="preserve">, konverze, komprese, </w:t>
      </w:r>
      <w:r w:rsidR="00CB2988" w:rsidRPr="006B66C5">
        <w:rPr>
          <w:bCs/>
          <w:sz w:val="22"/>
          <w:szCs w:val="22"/>
        </w:rPr>
        <w:t>programy pro práci s videem a zvukem</w:t>
      </w:r>
    </w:p>
    <w:p w14:paraId="27E2553C" w14:textId="35B23DB5" w:rsidR="006B66C5" w:rsidRPr="006B66C5" w:rsidRDefault="006B66C5" w:rsidP="007B2DB0">
      <w:pPr>
        <w:pStyle w:val="Zkladntext"/>
        <w:numPr>
          <w:ilvl w:val="0"/>
          <w:numId w:val="13"/>
        </w:numPr>
        <w:tabs>
          <w:tab w:val="left" w:pos="720"/>
          <w:tab w:val="left" w:pos="1429"/>
        </w:tabs>
        <w:spacing w:after="0" w:line="276" w:lineRule="auto"/>
        <w:ind w:right="-286"/>
        <w:contextualSpacing/>
        <w:rPr>
          <w:bCs/>
          <w:sz w:val="22"/>
          <w:szCs w:val="22"/>
        </w:rPr>
      </w:pPr>
      <w:r w:rsidRPr="006B66C5">
        <w:rPr>
          <w:bCs/>
          <w:sz w:val="22"/>
          <w:szCs w:val="22"/>
        </w:rPr>
        <w:t>Využití nových technologií (AI, strojové učení, IoT…), potenciál a rizika</w:t>
      </w:r>
    </w:p>
    <w:sectPr w:rsidR="006B66C5" w:rsidRPr="006B66C5" w:rsidSect="002A7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2C270" w14:textId="77777777" w:rsidR="004428F3" w:rsidRDefault="004428F3" w:rsidP="0098321E">
      <w:r>
        <w:separator/>
      </w:r>
    </w:p>
  </w:endnote>
  <w:endnote w:type="continuationSeparator" w:id="0">
    <w:p w14:paraId="1CA3519B" w14:textId="77777777" w:rsidR="004428F3" w:rsidRDefault="004428F3" w:rsidP="0098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Arial Unicode MS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BAA1A" w14:textId="77777777" w:rsidR="00FD3634" w:rsidRDefault="00FD36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ABCEE6" w14:textId="77777777" w:rsidR="00FD3634" w:rsidRDefault="00FD363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D2FCC" w14:textId="77777777" w:rsidR="00FD3634" w:rsidRDefault="00FD36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3823C" w14:textId="77777777" w:rsidR="004428F3" w:rsidRDefault="004428F3" w:rsidP="0098321E">
      <w:r>
        <w:separator/>
      </w:r>
    </w:p>
  </w:footnote>
  <w:footnote w:type="continuationSeparator" w:id="0">
    <w:p w14:paraId="04321C0E" w14:textId="77777777" w:rsidR="004428F3" w:rsidRDefault="004428F3" w:rsidP="0098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C26F0" w14:textId="77777777" w:rsidR="00FD3634" w:rsidRDefault="00707EB6">
    <w:pPr>
      <w:pStyle w:val="Zhlav"/>
    </w:pPr>
    <w:r>
      <w:rPr>
        <w:noProof/>
        <w:lang w:eastAsia="cs-CZ"/>
      </w:rPr>
      <w:pict w14:anchorId="3C04C5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2018" o:spid="_x0000_s1029" type="#_x0000_t75" style="position:absolute;margin-left:0;margin-top:0;width:452.7pt;height:414.2pt;z-index:-251657216;mso-position-horizontal:center;mso-position-horizontal-relative:margin;mso-position-vertical:center;mso-position-vertical-relative:margin" o:allowincell="f">
          <v:imagedata r:id="rId1" o:title="9353062-cartoon-smiling-desktop-computer-vector-illustration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501BC" w14:textId="77777777" w:rsidR="00FD3634" w:rsidRDefault="00707EB6">
    <w:pPr>
      <w:pStyle w:val="Zhlav"/>
    </w:pPr>
    <w:r>
      <w:rPr>
        <w:noProof/>
        <w:lang w:eastAsia="cs-CZ"/>
      </w:rPr>
      <w:pict w14:anchorId="1E2771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2019" o:spid="_x0000_s1030" type="#_x0000_t75" style="position:absolute;margin-left:0;margin-top:0;width:452.7pt;height:414.2pt;z-index:-251656192;mso-position-horizontal:center;mso-position-horizontal-relative:margin;mso-position-vertical:center;mso-position-vertical-relative:margin" o:allowincell="f">
          <v:imagedata r:id="rId1" o:title="9353062-cartoon-smiling-desktop-computer-vector-illustration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284394" w14:textId="77777777" w:rsidR="00FD3634" w:rsidRDefault="00707EB6">
    <w:pPr>
      <w:pStyle w:val="Zhlav"/>
    </w:pPr>
    <w:r>
      <w:rPr>
        <w:noProof/>
        <w:lang w:eastAsia="cs-CZ"/>
      </w:rPr>
      <w:pict w14:anchorId="6A2F6B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52017" o:spid="_x0000_s1028" type="#_x0000_t75" style="position:absolute;margin-left:0;margin-top:0;width:452.7pt;height:414.2pt;z-index:-251658240;mso-position-horizontal:center;mso-position-horizontal-relative:margin;mso-position-vertical:center;mso-position-vertical-relative:margin" o:allowincell="f">
          <v:imagedata r:id="rId1" o:title="9353062-cartoon-smiling-desktop-computer-vector-illustration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●"/>
      <w:lvlJc w:val="left"/>
      <w:pPr>
        <w:tabs>
          <w:tab w:val="num" w:pos="0"/>
        </w:tabs>
        <w:ind w:left="0" w:firstLine="0"/>
      </w:pPr>
      <w:rPr>
        <w:rFonts w:ascii="StarSymbol" w:hAnsi="StarSymbol"/>
        <w:b/>
        <w:bCs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"/>
      <w:lvlJc w:val="left"/>
      <w:pPr>
        <w:tabs>
          <w:tab w:val="num" w:pos="1680"/>
        </w:tabs>
        <w:ind w:left="168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5A40E08"/>
    <w:multiLevelType w:val="hybridMultilevel"/>
    <w:tmpl w:val="FD6001B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F56692"/>
    <w:multiLevelType w:val="hybridMultilevel"/>
    <w:tmpl w:val="697A0E54"/>
    <w:lvl w:ilvl="0" w:tplc="0405000F">
      <w:start w:val="1"/>
      <w:numFmt w:val="decimal"/>
      <w:pStyle w:val="seznam2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0D5EF0"/>
    <w:multiLevelType w:val="hybridMultilevel"/>
    <w:tmpl w:val="D02CC1BA"/>
    <w:lvl w:ilvl="0" w:tplc="F5DC8D58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7A708AD8">
      <w:start w:val="1"/>
      <w:numFmt w:val="bullet"/>
      <w:lvlText w:val=""/>
      <w:lvlJc w:val="left"/>
      <w:pPr>
        <w:tabs>
          <w:tab w:val="num" w:pos="794"/>
        </w:tabs>
        <w:ind w:left="794" w:hanging="284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A501AF"/>
    <w:multiLevelType w:val="hybridMultilevel"/>
    <w:tmpl w:val="8916A386"/>
    <w:lvl w:ilvl="0" w:tplc="0405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1C220C52"/>
    <w:multiLevelType w:val="hybridMultilevel"/>
    <w:tmpl w:val="6B668AFC"/>
    <w:lvl w:ilvl="0" w:tplc="627EF2E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30AC"/>
    <w:multiLevelType w:val="multilevel"/>
    <w:tmpl w:val="035EA026"/>
    <w:styleLink w:val="StylSodrkami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7410DF"/>
    <w:multiLevelType w:val="hybridMultilevel"/>
    <w:tmpl w:val="DAF690C4"/>
    <w:lvl w:ilvl="0" w:tplc="627EF2E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9612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BCD468B"/>
    <w:multiLevelType w:val="hybridMultilevel"/>
    <w:tmpl w:val="199CC168"/>
    <w:lvl w:ilvl="0" w:tplc="627EF2EC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80216B"/>
    <w:multiLevelType w:val="hybridMultilevel"/>
    <w:tmpl w:val="865E579E"/>
    <w:lvl w:ilvl="0" w:tplc="0405000F">
      <w:start w:val="1"/>
      <w:numFmt w:val="decimal"/>
      <w:lvlText w:val="%1."/>
      <w:lvlJc w:val="left"/>
      <w:pPr>
        <w:ind w:left="1495" w:hanging="360"/>
      </w:p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 w:tentative="1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 w15:restartNumberingAfterBreak="0">
    <w:nsid w:val="699671E1"/>
    <w:multiLevelType w:val="hybridMultilevel"/>
    <w:tmpl w:val="05387C70"/>
    <w:lvl w:ilvl="0" w:tplc="04050001">
      <w:start w:val="1"/>
      <w:numFmt w:val="bullet"/>
      <w:lvlText w:val=""/>
      <w:lvlJc w:val="left"/>
      <w:pPr>
        <w:tabs>
          <w:tab w:val="num" w:pos="908"/>
        </w:tabs>
        <w:ind w:left="908" w:hanging="454"/>
      </w:pPr>
      <w:rPr>
        <w:rFonts w:ascii="Symbol" w:hAnsi="Symbol" w:hint="default"/>
      </w:rPr>
    </w:lvl>
    <w:lvl w:ilvl="1" w:tplc="7A708AD8">
      <w:start w:val="1"/>
      <w:numFmt w:val="bullet"/>
      <w:lvlText w:val=""/>
      <w:lvlJc w:val="left"/>
      <w:pPr>
        <w:tabs>
          <w:tab w:val="num" w:pos="1248"/>
        </w:tabs>
        <w:ind w:left="1248" w:hanging="284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</w:lvl>
  </w:abstractNum>
  <w:abstractNum w:abstractNumId="13" w15:restartNumberingAfterBreak="0">
    <w:nsid w:val="74D267FF"/>
    <w:multiLevelType w:val="hybridMultilevel"/>
    <w:tmpl w:val="CD5CD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2A1347"/>
    <w:multiLevelType w:val="hybridMultilevel"/>
    <w:tmpl w:val="7A7C60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85DC4"/>
    <w:multiLevelType w:val="hybridMultilevel"/>
    <w:tmpl w:val="D71E32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15"/>
  </w:num>
  <w:num w:numId="7">
    <w:abstractNumId w:val="10"/>
  </w:num>
  <w:num w:numId="8">
    <w:abstractNumId w:val="6"/>
  </w:num>
  <w:num w:numId="9">
    <w:abstractNumId w:val="8"/>
  </w:num>
  <w:num w:numId="10">
    <w:abstractNumId w:val="11"/>
  </w:num>
  <w:num w:numId="11">
    <w:abstractNumId w:val="13"/>
  </w:num>
  <w:num w:numId="12">
    <w:abstractNumId w:val="9"/>
  </w:num>
  <w:num w:numId="13">
    <w:abstractNumId w:val="4"/>
  </w:num>
  <w:num w:numId="14">
    <w:abstractNumId w:val="12"/>
  </w:num>
  <w:num w:numId="15">
    <w:abstractNumId w:val="1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858"/>
    <w:rsid w:val="000140BF"/>
    <w:rsid w:val="00040B1C"/>
    <w:rsid w:val="000433A4"/>
    <w:rsid w:val="00047498"/>
    <w:rsid w:val="00056E1A"/>
    <w:rsid w:val="000751C8"/>
    <w:rsid w:val="000A6452"/>
    <w:rsid w:val="000C2C9F"/>
    <w:rsid w:val="000C3F65"/>
    <w:rsid w:val="00103974"/>
    <w:rsid w:val="00106048"/>
    <w:rsid w:val="00116501"/>
    <w:rsid w:val="00116836"/>
    <w:rsid w:val="00144FCD"/>
    <w:rsid w:val="001A6AB0"/>
    <w:rsid w:val="001B3D06"/>
    <w:rsid w:val="001C3B5C"/>
    <w:rsid w:val="001E3187"/>
    <w:rsid w:val="001F78E5"/>
    <w:rsid w:val="00205C39"/>
    <w:rsid w:val="00222074"/>
    <w:rsid w:val="00255026"/>
    <w:rsid w:val="00265334"/>
    <w:rsid w:val="002A7549"/>
    <w:rsid w:val="002B132C"/>
    <w:rsid w:val="002E7AD9"/>
    <w:rsid w:val="00304B2A"/>
    <w:rsid w:val="00323975"/>
    <w:rsid w:val="00335D09"/>
    <w:rsid w:val="00394E56"/>
    <w:rsid w:val="003C31B8"/>
    <w:rsid w:val="003F2E18"/>
    <w:rsid w:val="003F7EE8"/>
    <w:rsid w:val="004246DE"/>
    <w:rsid w:val="00434DA9"/>
    <w:rsid w:val="004428F3"/>
    <w:rsid w:val="00445F30"/>
    <w:rsid w:val="00456E33"/>
    <w:rsid w:val="004E42BA"/>
    <w:rsid w:val="00535735"/>
    <w:rsid w:val="00541C3E"/>
    <w:rsid w:val="00542F24"/>
    <w:rsid w:val="005569C8"/>
    <w:rsid w:val="0056234E"/>
    <w:rsid w:val="00567E06"/>
    <w:rsid w:val="00576322"/>
    <w:rsid w:val="00582A44"/>
    <w:rsid w:val="00651BC6"/>
    <w:rsid w:val="00665AB1"/>
    <w:rsid w:val="006A5B4A"/>
    <w:rsid w:val="006B66C5"/>
    <w:rsid w:val="006C5FC0"/>
    <w:rsid w:val="006D3FCE"/>
    <w:rsid w:val="006D5F89"/>
    <w:rsid w:val="006D6A6B"/>
    <w:rsid w:val="006F5F4A"/>
    <w:rsid w:val="00707EB6"/>
    <w:rsid w:val="00715B97"/>
    <w:rsid w:val="00735FCD"/>
    <w:rsid w:val="0079179F"/>
    <w:rsid w:val="007A29B1"/>
    <w:rsid w:val="007B2DB0"/>
    <w:rsid w:val="007B739B"/>
    <w:rsid w:val="007C3242"/>
    <w:rsid w:val="007D4391"/>
    <w:rsid w:val="007F1CEA"/>
    <w:rsid w:val="00805DB6"/>
    <w:rsid w:val="00815BF4"/>
    <w:rsid w:val="008334E7"/>
    <w:rsid w:val="008358B3"/>
    <w:rsid w:val="00846024"/>
    <w:rsid w:val="00850DF2"/>
    <w:rsid w:val="0085639B"/>
    <w:rsid w:val="008576CA"/>
    <w:rsid w:val="00860D2A"/>
    <w:rsid w:val="00874FD6"/>
    <w:rsid w:val="0088125F"/>
    <w:rsid w:val="008A4549"/>
    <w:rsid w:val="008A67C8"/>
    <w:rsid w:val="008A6D7B"/>
    <w:rsid w:val="008C533A"/>
    <w:rsid w:val="008D00F5"/>
    <w:rsid w:val="008F1E2B"/>
    <w:rsid w:val="008F4E51"/>
    <w:rsid w:val="00937048"/>
    <w:rsid w:val="009622FC"/>
    <w:rsid w:val="00964222"/>
    <w:rsid w:val="0098321E"/>
    <w:rsid w:val="009F0B64"/>
    <w:rsid w:val="00A00786"/>
    <w:rsid w:val="00A03F5F"/>
    <w:rsid w:val="00A13781"/>
    <w:rsid w:val="00A85E90"/>
    <w:rsid w:val="00A879A0"/>
    <w:rsid w:val="00A9027A"/>
    <w:rsid w:val="00AA5134"/>
    <w:rsid w:val="00AA782C"/>
    <w:rsid w:val="00AA7F1B"/>
    <w:rsid w:val="00AB4FD3"/>
    <w:rsid w:val="00AC0100"/>
    <w:rsid w:val="00AD0D4D"/>
    <w:rsid w:val="00AF0AE2"/>
    <w:rsid w:val="00B0014E"/>
    <w:rsid w:val="00B201E0"/>
    <w:rsid w:val="00B24911"/>
    <w:rsid w:val="00B35E48"/>
    <w:rsid w:val="00B53635"/>
    <w:rsid w:val="00B8616B"/>
    <w:rsid w:val="00B862A5"/>
    <w:rsid w:val="00BA5A91"/>
    <w:rsid w:val="00BA79FE"/>
    <w:rsid w:val="00BA7A5C"/>
    <w:rsid w:val="00BA7DF1"/>
    <w:rsid w:val="00BC5993"/>
    <w:rsid w:val="00BD5838"/>
    <w:rsid w:val="00C40666"/>
    <w:rsid w:val="00C74DBA"/>
    <w:rsid w:val="00C83261"/>
    <w:rsid w:val="00C860E4"/>
    <w:rsid w:val="00C92F91"/>
    <w:rsid w:val="00CB2988"/>
    <w:rsid w:val="00CC73B1"/>
    <w:rsid w:val="00CE4EBE"/>
    <w:rsid w:val="00D019FF"/>
    <w:rsid w:val="00D253C7"/>
    <w:rsid w:val="00D274A8"/>
    <w:rsid w:val="00D57CA4"/>
    <w:rsid w:val="00D73D6D"/>
    <w:rsid w:val="00D8618E"/>
    <w:rsid w:val="00DB1805"/>
    <w:rsid w:val="00DD54F6"/>
    <w:rsid w:val="00E24361"/>
    <w:rsid w:val="00E346C2"/>
    <w:rsid w:val="00E42CCF"/>
    <w:rsid w:val="00E661F2"/>
    <w:rsid w:val="00E72BF9"/>
    <w:rsid w:val="00E739D8"/>
    <w:rsid w:val="00EA0AFD"/>
    <w:rsid w:val="00EC1D1B"/>
    <w:rsid w:val="00ED31D4"/>
    <w:rsid w:val="00EF5A2E"/>
    <w:rsid w:val="00F13858"/>
    <w:rsid w:val="00F2137B"/>
    <w:rsid w:val="00F3770F"/>
    <w:rsid w:val="00F54618"/>
    <w:rsid w:val="00F71478"/>
    <w:rsid w:val="00FB21DA"/>
    <w:rsid w:val="00FB5D2A"/>
    <w:rsid w:val="00FD1B35"/>
    <w:rsid w:val="00FD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5BF88B"/>
  <w15:docId w15:val="{1094C096-0F98-4833-B8CE-B140617A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E346C2"/>
    <w:rPr>
      <w:sz w:val="24"/>
      <w:szCs w:val="24"/>
      <w:lang w:eastAsia="ja-JP"/>
    </w:rPr>
  </w:style>
  <w:style w:type="paragraph" w:styleId="Nadpis1">
    <w:name w:val="heading 1"/>
    <w:basedOn w:val="Normln"/>
    <w:next w:val="Normln"/>
    <w:qFormat/>
    <w:rsid w:val="009622F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9622FC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9622F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tylSodrkami">
    <w:name w:val="Styl S odrážkami"/>
    <w:basedOn w:val="Bezseznamu"/>
    <w:rsid w:val="00850DF2"/>
    <w:pPr>
      <w:numPr>
        <w:numId w:val="1"/>
      </w:numPr>
    </w:pPr>
  </w:style>
  <w:style w:type="paragraph" w:styleId="Zkladntext">
    <w:name w:val="Body Text"/>
    <w:basedOn w:val="Normln"/>
    <w:rsid w:val="009622FC"/>
    <w:pPr>
      <w:widowControl w:val="0"/>
      <w:suppressAutoHyphens/>
      <w:spacing w:after="120"/>
    </w:pPr>
    <w:rPr>
      <w:rFonts w:eastAsia="Lucida Sans Unicode" w:cs="Arial Unicode MS"/>
      <w:szCs w:val="20"/>
      <w:lang w:bidi="si-LK"/>
    </w:rPr>
  </w:style>
  <w:style w:type="paragraph" w:customStyle="1" w:styleId="seznam2">
    <w:name w:val="seznam2"/>
    <w:basedOn w:val="Normln"/>
    <w:rsid w:val="009622FC"/>
    <w:pPr>
      <w:widowControl w:val="0"/>
      <w:numPr>
        <w:numId w:val="4"/>
      </w:numPr>
      <w:suppressAutoHyphens/>
      <w:spacing w:line="228" w:lineRule="auto"/>
      <w:ind w:right="850"/>
    </w:pPr>
    <w:rPr>
      <w:rFonts w:eastAsia="Lucida Sans Unicode" w:cs="Arial Unicode MS"/>
      <w:szCs w:val="20"/>
      <w:lang w:bidi="si-LK"/>
    </w:rPr>
  </w:style>
  <w:style w:type="paragraph" w:styleId="Bezmezer">
    <w:name w:val="No Spacing"/>
    <w:uiPriority w:val="1"/>
    <w:qFormat/>
    <w:rsid w:val="00937048"/>
    <w:rPr>
      <w:sz w:val="24"/>
      <w:szCs w:val="24"/>
      <w:lang w:eastAsia="ja-JP"/>
    </w:rPr>
  </w:style>
  <w:style w:type="paragraph" w:styleId="Zhlav">
    <w:name w:val="header"/>
    <w:basedOn w:val="Normln"/>
    <w:link w:val="ZhlavChar"/>
    <w:rsid w:val="0098321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8321E"/>
    <w:rPr>
      <w:sz w:val="24"/>
      <w:szCs w:val="24"/>
      <w:lang w:eastAsia="ja-JP"/>
    </w:rPr>
  </w:style>
  <w:style w:type="paragraph" w:styleId="Zpat">
    <w:name w:val="footer"/>
    <w:basedOn w:val="Normln"/>
    <w:link w:val="ZpatChar"/>
    <w:rsid w:val="0098321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8321E"/>
    <w:rPr>
      <w:sz w:val="24"/>
      <w:szCs w:val="24"/>
      <w:lang w:eastAsia="ja-JP"/>
    </w:rPr>
  </w:style>
  <w:style w:type="paragraph" w:customStyle="1" w:styleId="1svptabulkaodrky">
    <w:name w:val="1svp tabulka odrážky"/>
    <w:basedOn w:val="Normln"/>
    <w:rsid w:val="0098321E"/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98321E"/>
    <w:pPr>
      <w:ind w:left="708"/>
    </w:pPr>
    <w:rPr>
      <w:rFonts w:eastAsia="Times New Roman"/>
      <w:lang w:eastAsia="cs-CZ"/>
    </w:rPr>
  </w:style>
  <w:style w:type="paragraph" w:styleId="Revize">
    <w:name w:val="Revision"/>
    <w:hidden/>
    <w:uiPriority w:val="99"/>
    <w:semiHidden/>
    <w:rsid w:val="00541C3E"/>
    <w:rPr>
      <w:sz w:val="24"/>
      <w:szCs w:val="24"/>
      <w:lang w:eastAsia="ja-JP"/>
    </w:rPr>
  </w:style>
  <w:style w:type="paragraph" w:styleId="Textbubliny">
    <w:name w:val="Balloon Text"/>
    <w:basedOn w:val="Normln"/>
    <w:link w:val="TextbublinyChar"/>
    <w:rsid w:val="007B2DB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7B2DB0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3D629-24B7-4959-8C1B-87797BAF0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Gymnázium Voděradská</Company>
  <LinksUpToDate>false</LinksUpToDate>
  <CharactersWithSpaces>2427</CharactersWithSpaces>
  <SharedDoc>false</SharedDoc>
  <HLinks>
    <vt:vector size="6" baseType="variant">
      <vt:variant>
        <vt:i4>2359301</vt:i4>
      </vt:variant>
      <vt:variant>
        <vt:i4>-1</vt:i4>
      </vt:variant>
      <vt:variant>
        <vt:i4>1027</vt:i4>
      </vt:variant>
      <vt:variant>
        <vt:i4>1</vt:i4>
      </vt:variant>
      <vt:variant>
        <vt:lpwstr>http://www.fastlinux.eu/blender/pictures/clanek_03/teor01.jpg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koziskova</dc:creator>
  <cp:lastModifiedBy>Koziskova Marketa</cp:lastModifiedBy>
  <cp:revision>23</cp:revision>
  <cp:lastPrinted>2014-12-18T09:33:00Z</cp:lastPrinted>
  <dcterms:created xsi:type="dcterms:W3CDTF">2014-12-18T08:59:00Z</dcterms:created>
  <dcterms:modified xsi:type="dcterms:W3CDTF">2023-12-21T09:02:00Z</dcterms:modified>
</cp:coreProperties>
</file>